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0D1" w:rsidRDefault="001C40D1">
      <w:pPr>
        <w:rPr>
          <w:lang w:val="es-ES"/>
        </w:rPr>
      </w:pPr>
      <w:r>
        <w:rPr>
          <w:noProof/>
          <w:lang w:eastAsia="es-MX"/>
        </w:rPr>
        <w:drawing>
          <wp:inline distT="0" distB="0" distL="0" distR="0">
            <wp:extent cx="2019600" cy="551860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SEL 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600" cy="55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0D1" w:rsidRDefault="001C40D1">
      <w:pPr>
        <w:rPr>
          <w:lang w:val="es-ES"/>
        </w:rPr>
      </w:pPr>
    </w:p>
    <w:p w:rsidR="00D1056B" w:rsidRDefault="001C40D1">
      <w:pPr>
        <w:rPr>
          <w:lang w:val="es-ES"/>
        </w:rPr>
      </w:pPr>
      <w:proofErr w:type="gramStart"/>
      <w:r>
        <w:rPr>
          <w:lang w:val="es-ES"/>
        </w:rPr>
        <w:t>Guía  de</w:t>
      </w:r>
      <w:proofErr w:type="gramEnd"/>
      <w:r>
        <w:rPr>
          <w:lang w:val="es-ES"/>
        </w:rPr>
        <w:t xml:space="preserve"> Vinílicas</w:t>
      </w:r>
    </w:p>
    <w:p w:rsidR="00D1056B" w:rsidRDefault="00D1056B">
      <w:pPr>
        <w:rPr>
          <w:lang w:val="es-ES"/>
        </w:rPr>
      </w:pPr>
    </w:p>
    <w:p w:rsidR="001C40D1" w:rsidRDefault="001C40D1" w:rsidP="001C40D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Las Vinílicas que osel </w:t>
      </w:r>
      <w:proofErr w:type="gramStart"/>
      <w:r>
        <w:rPr>
          <w:lang w:val="es-ES"/>
        </w:rPr>
        <w:t>comercializa  son</w:t>
      </w:r>
      <w:proofErr w:type="gramEnd"/>
      <w:r>
        <w:rPr>
          <w:lang w:val="es-ES"/>
        </w:rPr>
        <w:t xml:space="preserve"> Osel Verde, Osel Oro Máxima, Una mano, Osel Oro, Osel Plata, Osel Bronce, Cope, contratos.</w:t>
      </w:r>
    </w:p>
    <w:p w:rsidR="001C40D1" w:rsidRDefault="001C40D1" w:rsidP="001C40D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Los </w:t>
      </w:r>
      <w:proofErr w:type="gramStart"/>
      <w:r>
        <w:rPr>
          <w:lang w:val="es-ES"/>
        </w:rPr>
        <w:t>pintores  buscan</w:t>
      </w:r>
      <w:proofErr w:type="gramEnd"/>
      <w:r>
        <w:rPr>
          <w:lang w:val="es-ES"/>
        </w:rPr>
        <w:t xml:space="preserve"> mínimamente estas 5 características en una Vinílica.</w:t>
      </w:r>
    </w:p>
    <w:p w:rsidR="001C40D1" w:rsidRDefault="00AF7825" w:rsidP="001C40D1">
      <w:pPr>
        <w:pStyle w:val="Prrafodelista"/>
        <w:numPr>
          <w:ilvl w:val="0"/>
          <w:numId w:val="2"/>
        </w:numPr>
        <w:rPr>
          <w:lang w:val="es-ES"/>
        </w:rPr>
      </w:pPr>
      <w:proofErr w:type="gramStart"/>
      <w:r>
        <w:rPr>
          <w:lang w:val="es-ES"/>
        </w:rPr>
        <w:t xml:space="preserve">Nivelación </w:t>
      </w:r>
      <w:r w:rsidR="00401522">
        <w:rPr>
          <w:lang w:val="es-ES"/>
        </w:rPr>
        <w:t xml:space="preserve"> Lo</w:t>
      </w:r>
      <w:proofErr w:type="gramEnd"/>
      <w:r w:rsidR="00401522">
        <w:rPr>
          <w:lang w:val="es-ES"/>
        </w:rPr>
        <w:t xml:space="preserve"> da el grado de molienda)</w:t>
      </w:r>
    </w:p>
    <w:p w:rsidR="001C40D1" w:rsidRDefault="001C40D1" w:rsidP="001C40D1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Blancura</w:t>
      </w:r>
      <w:r w:rsidR="00AF7825">
        <w:rPr>
          <w:lang w:val="es-ES"/>
        </w:rPr>
        <w:t xml:space="preserve"> </w:t>
      </w:r>
      <w:proofErr w:type="gramStart"/>
      <w:r w:rsidR="00AF7825">
        <w:rPr>
          <w:lang w:val="es-ES"/>
        </w:rPr>
        <w:t>( Lo</w:t>
      </w:r>
      <w:proofErr w:type="gramEnd"/>
      <w:r w:rsidR="00AF7825">
        <w:rPr>
          <w:lang w:val="es-ES"/>
        </w:rPr>
        <w:t xml:space="preserve"> dan los pigmentos )</w:t>
      </w:r>
    </w:p>
    <w:p w:rsidR="001C40D1" w:rsidRDefault="001C40D1" w:rsidP="001C40D1">
      <w:pPr>
        <w:pStyle w:val="Prrafodelista"/>
        <w:numPr>
          <w:ilvl w:val="0"/>
          <w:numId w:val="2"/>
        </w:numPr>
        <w:rPr>
          <w:lang w:val="es-ES"/>
        </w:rPr>
      </w:pPr>
      <w:proofErr w:type="gramStart"/>
      <w:r>
        <w:rPr>
          <w:lang w:val="es-ES"/>
        </w:rPr>
        <w:t>Poder  cubriente</w:t>
      </w:r>
      <w:proofErr w:type="gramEnd"/>
      <w:r w:rsidR="00E63C8E">
        <w:rPr>
          <w:lang w:val="es-ES"/>
        </w:rPr>
        <w:t xml:space="preserve"> ( Lo dan los pigmentos )</w:t>
      </w:r>
    </w:p>
    <w:p w:rsidR="001C40D1" w:rsidRDefault="001C40D1" w:rsidP="001C40D1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Facilidad de aplicación.</w:t>
      </w:r>
    </w:p>
    <w:p w:rsidR="00AF7825" w:rsidRDefault="00AF7825" w:rsidP="001C40D1">
      <w:pPr>
        <w:pStyle w:val="Prrafodelista"/>
        <w:numPr>
          <w:ilvl w:val="0"/>
          <w:numId w:val="2"/>
        </w:numPr>
        <w:rPr>
          <w:lang w:val="es-ES"/>
        </w:rPr>
      </w:pPr>
      <w:proofErr w:type="gramStart"/>
      <w:r>
        <w:rPr>
          <w:lang w:val="es-ES"/>
        </w:rPr>
        <w:t>Tersura  (</w:t>
      </w:r>
      <w:proofErr w:type="gramEnd"/>
      <w:r>
        <w:rPr>
          <w:lang w:val="es-ES"/>
        </w:rPr>
        <w:t xml:space="preserve"> esto lo da el dispersante )</w:t>
      </w:r>
    </w:p>
    <w:p w:rsidR="00AF7825" w:rsidRDefault="00AF7825" w:rsidP="00AF7825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Todas las pinturas de </w:t>
      </w:r>
      <w:proofErr w:type="spellStart"/>
      <w:r>
        <w:rPr>
          <w:lang w:val="es-ES"/>
        </w:rPr>
        <w:t>latex</w:t>
      </w:r>
      <w:proofErr w:type="spellEnd"/>
      <w:r>
        <w:rPr>
          <w:lang w:val="es-ES"/>
        </w:rPr>
        <w:t>, inician su proceso con agua.</w:t>
      </w:r>
    </w:p>
    <w:p w:rsidR="00AF7825" w:rsidRDefault="00AF7825" w:rsidP="00AF7825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Los acabados de las vinílicas osel </w:t>
      </w:r>
      <w:proofErr w:type="gramStart"/>
      <w:r>
        <w:rPr>
          <w:lang w:val="es-ES"/>
        </w:rPr>
        <w:t>oro  son</w:t>
      </w:r>
      <w:proofErr w:type="gramEnd"/>
      <w:r>
        <w:rPr>
          <w:lang w:val="es-ES"/>
        </w:rPr>
        <w:t xml:space="preserve">  mate y satinado  al igual que en osel plata, bronce, cope, contratos  son mate.</w:t>
      </w:r>
    </w:p>
    <w:p w:rsidR="00AF7825" w:rsidRDefault="00AF7825" w:rsidP="00AF7825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Las garantías de vinílicas son</w:t>
      </w:r>
    </w:p>
    <w:p w:rsidR="00AF7825" w:rsidRDefault="00AF7825" w:rsidP="00AF7825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Osel Oro </w:t>
      </w:r>
      <w:proofErr w:type="gramStart"/>
      <w:r>
        <w:rPr>
          <w:lang w:val="es-ES"/>
        </w:rPr>
        <w:t>línea  1700</w:t>
      </w:r>
      <w:proofErr w:type="gramEnd"/>
      <w:r>
        <w:rPr>
          <w:lang w:val="es-ES"/>
        </w:rPr>
        <w:t>, 1800   es de 20 años</w:t>
      </w:r>
    </w:p>
    <w:p w:rsidR="00AF7825" w:rsidRDefault="00AF7825" w:rsidP="00AF7825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Osel Plata </w:t>
      </w:r>
      <w:proofErr w:type="spellStart"/>
      <w:proofErr w:type="gramStart"/>
      <w:r>
        <w:rPr>
          <w:lang w:val="es-ES"/>
        </w:rPr>
        <w:t>Linea</w:t>
      </w:r>
      <w:proofErr w:type="spellEnd"/>
      <w:r>
        <w:rPr>
          <w:lang w:val="es-ES"/>
        </w:rPr>
        <w:t xml:space="preserve">  1300</w:t>
      </w:r>
      <w:proofErr w:type="gramEnd"/>
      <w:r>
        <w:rPr>
          <w:lang w:val="es-ES"/>
        </w:rPr>
        <w:t>, 1200  es de 10 años</w:t>
      </w:r>
    </w:p>
    <w:p w:rsidR="00AF7825" w:rsidRDefault="00AF7825" w:rsidP="00AF7825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Osel bronce    es de 8 años</w:t>
      </w:r>
    </w:p>
    <w:p w:rsidR="00AF7825" w:rsidRDefault="0043448F" w:rsidP="00AF7825">
      <w:pPr>
        <w:pStyle w:val="Prrafodelista"/>
        <w:numPr>
          <w:ilvl w:val="0"/>
          <w:numId w:val="3"/>
        </w:numPr>
        <w:rPr>
          <w:lang w:val="es-ES"/>
        </w:rPr>
      </w:pPr>
      <w:proofErr w:type="gramStart"/>
      <w:r>
        <w:rPr>
          <w:lang w:val="es-ES"/>
        </w:rPr>
        <w:t>Cope  es</w:t>
      </w:r>
      <w:proofErr w:type="gramEnd"/>
      <w:r>
        <w:rPr>
          <w:lang w:val="es-ES"/>
        </w:rPr>
        <w:t xml:space="preserve"> de 4</w:t>
      </w:r>
      <w:r w:rsidR="00AF7825">
        <w:rPr>
          <w:lang w:val="es-ES"/>
        </w:rPr>
        <w:t xml:space="preserve"> años</w:t>
      </w:r>
    </w:p>
    <w:p w:rsidR="00AF7825" w:rsidRDefault="00AF7825" w:rsidP="00AF7825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Contratos 3 </w:t>
      </w:r>
      <w:proofErr w:type="gramStart"/>
      <w:r>
        <w:rPr>
          <w:lang w:val="es-ES"/>
        </w:rPr>
        <w:t>años  solo</w:t>
      </w:r>
      <w:proofErr w:type="gramEnd"/>
      <w:r>
        <w:rPr>
          <w:lang w:val="es-ES"/>
        </w:rPr>
        <w:t xml:space="preserve"> que no lo dice la etiqueta</w:t>
      </w:r>
    </w:p>
    <w:p w:rsidR="0043448F" w:rsidRDefault="0043448F" w:rsidP="00AF7825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Osel Oro máxima 30 años</w:t>
      </w:r>
    </w:p>
    <w:p w:rsidR="0043448F" w:rsidRDefault="0043448F" w:rsidP="00AF7825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Una </w:t>
      </w:r>
      <w:proofErr w:type="gramStart"/>
      <w:r>
        <w:rPr>
          <w:lang w:val="es-ES"/>
        </w:rPr>
        <w:t>mano  15</w:t>
      </w:r>
      <w:proofErr w:type="gramEnd"/>
      <w:r>
        <w:rPr>
          <w:lang w:val="es-ES"/>
        </w:rPr>
        <w:t xml:space="preserve"> años</w:t>
      </w:r>
    </w:p>
    <w:p w:rsidR="0043448F" w:rsidRDefault="0043448F" w:rsidP="00AF7825">
      <w:pPr>
        <w:pStyle w:val="Prrafodelista"/>
        <w:numPr>
          <w:ilvl w:val="0"/>
          <w:numId w:val="3"/>
        </w:numPr>
        <w:rPr>
          <w:lang w:val="es-ES"/>
        </w:rPr>
      </w:pPr>
      <w:proofErr w:type="gramStart"/>
      <w:r>
        <w:rPr>
          <w:lang w:val="es-ES"/>
        </w:rPr>
        <w:t>Verde  garantía</w:t>
      </w:r>
      <w:proofErr w:type="gramEnd"/>
      <w:r>
        <w:rPr>
          <w:lang w:val="es-ES"/>
        </w:rPr>
        <w:t xml:space="preserve"> de por vida.</w:t>
      </w:r>
    </w:p>
    <w:p w:rsidR="0043448F" w:rsidRDefault="007E20ED" w:rsidP="0043448F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La vinílicas </w:t>
      </w:r>
      <w:proofErr w:type="gramStart"/>
      <w:r>
        <w:rPr>
          <w:lang w:val="es-ES"/>
        </w:rPr>
        <w:t>osel  todas</w:t>
      </w:r>
      <w:proofErr w:type="gramEnd"/>
      <w:r>
        <w:rPr>
          <w:lang w:val="es-ES"/>
        </w:rPr>
        <w:t xml:space="preserve"> son lavables  sin embargo la </w:t>
      </w:r>
      <w:proofErr w:type="spellStart"/>
      <w:r>
        <w:rPr>
          <w:lang w:val="es-ES"/>
        </w:rPr>
        <w:t>mas</w:t>
      </w:r>
      <w:proofErr w:type="spellEnd"/>
      <w:r>
        <w:rPr>
          <w:lang w:val="es-ES"/>
        </w:rPr>
        <w:t xml:space="preserve"> resistente al manchado es la osel plata</w:t>
      </w:r>
    </w:p>
    <w:p w:rsidR="007E20ED" w:rsidRDefault="007E20ED" w:rsidP="0043448F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Todas las fichas técnicas de </w:t>
      </w:r>
      <w:proofErr w:type="gramStart"/>
      <w:r>
        <w:rPr>
          <w:lang w:val="es-ES"/>
        </w:rPr>
        <w:t>osel  indican</w:t>
      </w:r>
      <w:proofErr w:type="gramEnd"/>
      <w:r>
        <w:rPr>
          <w:lang w:val="es-ES"/>
        </w:rPr>
        <w:t xml:space="preserve"> los </w:t>
      </w:r>
      <w:proofErr w:type="spellStart"/>
      <w:r>
        <w:rPr>
          <w:lang w:val="es-ES"/>
        </w:rPr>
        <w:t>los</w:t>
      </w:r>
      <w:proofErr w:type="spellEnd"/>
      <w:r>
        <w:rPr>
          <w:lang w:val="es-ES"/>
        </w:rPr>
        <w:t xml:space="preserve"> % de solidos que quedan en la superficie ya una vez seca la película de la pintura.</w:t>
      </w:r>
    </w:p>
    <w:p w:rsidR="007E20ED" w:rsidRDefault="007E20ED" w:rsidP="0043448F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Las Garantías de pinturas osel consisten en que la película se mantenga uniforme </w:t>
      </w:r>
      <w:proofErr w:type="spellStart"/>
      <w:r>
        <w:rPr>
          <w:lang w:val="es-ES"/>
        </w:rPr>
        <w:t>atravez</w:t>
      </w:r>
      <w:proofErr w:type="spellEnd"/>
      <w:r>
        <w:rPr>
          <w:lang w:val="es-ES"/>
        </w:rPr>
        <w:t xml:space="preserve"> del </w:t>
      </w:r>
      <w:proofErr w:type="gramStart"/>
      <w:r>
        <w:rPr>
          <w:lang w:val="es-ES"/>
        </w:rPr>
        <w:t>tiempo .</w:t>
      </w:r>
      <w:proofErr w:type="gramEnd"/>
      <w:r>
        <w:rPr>
          <w:lang w:val="es-ES"/>
        </w:rPr>
        <w:t xml:space="preserve"> No hay garantía de </w:t>
      </w:r>
      <w:proofErr w:type="gramStart"/>
      <w:r>
        <w:rPr>
          <w:lang w:val="es-ES"/>
        </w:rPr>
        <w:t xml:space="preserve">color  </w:t>
      </w:r>
      <w:proofErr w:type="spellStart"/>
      <w:r>
        <w:rPr>
          <w:lang w:val="es-ES"/>
        </w:rPr>
        <w:t>por</w:t>
      </w:r>
      <w:proofErr w:type="gramEnd"/>
      <w:r>
        <w:rPr>
          <w:lang w:val="es-ES"/>
        </w:rPr>
        <w:t xml:space="preserve"> que</w:t>
      </w:r>
      <w:proofErr w:type="spellEnd"/>
      <w:r>
        <w:rPr>
          <w:lang w:val="es-ES"/>
        </w:rPr>
        <w:t xml:space="preserve"> todos los colores los desgasta los rayos UV del sol,  desde luego que dependiendo la calidad unas  se decoloran </w:t>
      </w:r>
      <w:proofErr w:type="spellStart"/>
      <w:r>
        <w:rPr>
          <w:lang w:val="es-ES"/>
        </w:rPr>
        <w:t>mas</w:t>
      </w:r>
      <w:proofErr w:type="spellEnd"/>
      <w:r>
        <w:rPr>
          <w:lang w:val="es-ES"/>
        </w:rPr>
        <w:t xml:space="preserve"> rápido que otras  el </w:t>
      </w:r>
      <w:proofErr w:type="spellStart"/>
      <w:r>
        <w:rPr>
          <w:lang w:val="es-ES"/>
        </w:rPr>
        <w:t>descascaramieto</w:t>
      </w:r>
      <w:proofErr w:type="spellEnd"/>
      <w:r>
        <w:rPr>
          <w:lang w:val="es-ES"/>
        </w:rPr>
        <w:t xml:space="preserve">  tampoco  hay garantía ya que normalmente eso lo provoca una mala preparación y sellado de superficie.</w:t>
      </w:r>
    </w:p>
    <w:p w:rsidR="007E20ED" w:rsidRDefault="00E63C8E" w:rsidP="0043448F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Con anterioridad el plomo era una materia prima importante para la fabricación de pinturas al </w:t>
      </w:r>
      <w:proofErr w:type="gramStart"/>
      <w:r>
        <w:rPr>
          <w:lang w:val="es-ES"/>
        </w:rPr>
        <w:t>cual  fue</w:t>
      </w:r>
      <w:proofErr w:type="gramEnd"/>
      <w:r>
        <w:rPr>
          <w:lang w:val="es-ES"/>
        </w:rPr>
        <w:t xml:space="preserve"> sustituido por bióxido de titanio. El plomo puede causar cáncer.</w:t>
      </w:r>
    </w:p>
    <w:p w:rsidR="00E63C8E" w:rsidRDefault="00E63C8E" w:rsidP="0043448F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La temperatura de la superficie juega un papel muy importante en la aplicación de los productos    recomendamos que la superficie no </w:t>
      </w:r>
      <w:proofErr w:type="gramStart"/>
      <w:r>
        <w:rPr>
          <w:lang w:val="es-ES"/>
        </w:rPr>
        <w:t>debe  estar</w:t>
      </w:r>
      <w:proofErr w:type="gramEnd"/>
      <w:r>
        <w:rPr>
          <w:lang w:val="es-ES"/>
        </w:rPr>
        <w:t xml:space="preserve"> a una temperatura mayor  a los 30 grados </w:t>
      </w:r>
      <w:r w:rsidR="00401522">
        <w:rPr>
          <w:lang w:val="es-ES"/>
        </w:rPr>
        <w:t>centígrados, ya que esto puede provocar  falta de anclaje, nivelación, traslape y falla de color.</w:t>
      </w:r>
    </w:p>
    <w:p w:rsidR="00401522" w:rsidRDefault="00D1056B" w:rsidP="0043448F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Para hacer la prueba de </w:t>
      </w:r>
      <w:proofErr w:type="spellStart"/>
      <w:proofErr w:type="gramStart"/>
      <w:r>
        <w:rPr>
          <w:lang w:val="es-ES"/>
        </w:rPr>
        <w:t>lavabilidad</w:t>
      </w:r>
      <w:proofErr w:type="spellEnd"/>
      <w:r>
        <w:rPr>
          <w:lang w:val="es-ES"/>
        </w:rPr>
        <w:t xml:space="preserve">  de</w:t>
      </w:r>
      <w:proofErr w:type="gramEnd"/>
      <w:r>
        <w:rPr>
          <w:lang w:val="es-ES"/>
        </w:rPr>
        <w:t xml:space="preserve"> una vinílica  se hace después de 36 horas.</w:t>
      </w:r>
    </w:p>
    <w:p w:rsidR="00D1056B" w:rsidRDefault="00D1056B" w:rsidP="0043448F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lastRenderedPageBreak/>
        <w:t xml:space="preserve">Las vinílicas se pueden aplicar con Brocha, Rodillo, Maquinas </w:t>
      </w:r>
      <w:proofErr w:type="spellStart"/>
      <w:r>
        <w:rPr>
          <w:lang w:val="es-ES"/>
        </w:rPr>
        <w:t>Airless</w:t>
      </w:r>
      <w:proofErr w:type="spellEnd"/>
      <w:r>
        <w:rPr>
          <w:lang w:val="es-ES"/>
        </w:rPr>
        <w:t xml:space="preserve"> </w:t>
      </w:r>
      <w:proofErr w:type="gramStart"/>
      <w:r>
        <w:rPr>
          <w:lang w:val="es-ES"/>
        </w:rPr>
        <w:t xml:space="preserve">(  </w:t>
      </w:r>
      <w:proofErr w:type="spellStart"/>
      <w:r>
        <w:rPr>
          <w:lang w:val="es-ES"/>
        </w:rPr>
        <w:t>Graco</w:t>
      </w:r>
      <w:proofErr w:type="spellEnd"/>
      <w:proofErr w:type="gramEnd"/>
      <w:r>
        <w:rPr>
          <w:lang w:val="es-ES"/>
        </w:rPr>
        <w:t xml:space="preserve"> )</w:t>
      </w:r>
    </w:p>
    <w:p w:rsidR="00BF7C79" w:rsidRDefault="00BF7C79" w:rsidP="0043448F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Las vinílicas </w:t>
      </w:r>
      <w:proofErr w:type="gramStart"/>
      <w:r>
        <w:rPr>
          <w:lang w:val="es-ES"/>
        </w:rPr>
        <w:t>quedaran</w:t>
      </w:r>
      <w:proofErr w:type="gramEnd"/>
      <w:r>
        <w:rPr>
          <w:lang w:val="es-ES"/>
        </w:rPr>
        <w:t xml:space="preserve"> con mejor acabado y darán </w:t>
      </w:r>
      <w:proofErr w:type="spellStart"/>
      <w:r>
        <w:rPr>
          <w:lang w:val="es-ES"/>
        </w:rPr>
        <w:t>mas</w:t>
      </w:r>
      <w:proofErr w:type="spellEnd"/>
      <w:r>
        <w:rPr>
          <w:lang w:val="es-ES"/>
        </w:rPr>
        <w:t xml:space="preserve"> rendimiento si se sella la superficie con anterioridad.</w:t>
      </w:r>
    </w:p>
    <w:p w:rsidR="00BF7C79" w:rsidRDefault="00BF7C79" w:rsidP="0043448F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La resina provee la integridad de la película y la adherencia al sustrato</w:t>
      </w:r>
    </w:p>
    <w:p w:rsidR="00BF7C79" w:rsidRDefault="00BF7C79" w:rsidP="0043448F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La resina produce que la pintura de adhiera a la superficie</w:t>
      </w:r>
    </w:p>
    <w:p w:rsidR="00BF7C79" w:rsidRDefault="00BF7C79" w:rsidP="0043448F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Los pigmentos inorgánicos son los que dan </w:t>
      </w:r>
      <w:proofErr w:type="spellStart"/>
      <w:r>
        <w:rPr>
          <w:lang w:val="es-ES"/>
        </w:rPr>
        <w:t>mas</w:t>
      </w:r>
      <w:proofErr w:type="spellEnd"/>
      <w:r>
        <w:rPr>
          <w:lang w:val="es-ES"/>
        </w:rPr>
        <w:t xml:space="preserve"> protección.</w:t>
      </w:r>
    </w:p>
    <w:p w:rsidR="00BF7C79" w:rsidRDefault="00BF7C79" w:rsidP="00BF7C79">
      <w:pPr>
        <w:pStyle w:val="Prrafodelista"/>
        <w:rPr>
          <w:lang w:val="es-ES"/>
        </w:rPr>
      </w:pPr>
      <w:bookmarkStart w:id="0" w:name="_GoBack"/>
      <w:bookmarkEnd w:id="0"/>
    </w:p>
    <w:p w:rsidR="00D1056B" w:rsidRPr="0043448F" w:rsidRDefault="00D1056B" w:rsidP="00D1056B">
      <w:pPr>
        <w:pStyle w:val="Prrafodelista"/>
        <w:rPr>
          <w:lang w:val="es-ES"/>
        </w:rPr>
      </w:pPr>
    </w:p>
    <w:p w:rsidR="0043448F" w:rsidRDefault="0043448F" w:rsidP="0043448F">
      <w:pPr>
        <w:pStyle w:val="Prrafodelista"/>
        <w:ind w:left="1080"/>
        <w:rPr>
          <w:lang w:val="es-ES"/>
        </w:rPr>
      </w:pPr>
    </w:p>
    <w:p w:rsidR="0043448F" w:rsidRDefault="0043448F" w:rsidP="0043448F">
      <w:pPr>
        <w:pStyle w:val="Prrafodelista"/>
        <w:ind w:left="1080"/>
        <w:rPr>
          <w:lang w:val="es-ES"/>
        </w:rPr>
      </w:pPr>
    </w:p>
    <w:p w:rsidR="0043448F" w:rsidRPr="00AF7825" w:rsidRDefault="0043448F" w:rsidP="0043448F">
      <w:pPr>
        <w:pStyle w:val="Prrafodelista"/>
        <w:ind w:left="1080"/>
        <w:rPr>
          <w:lang w:val="es-ES"/>
        </w:rPr>
      </w:pPr>
    </w:p>
    <w:p w:rsidR="001C40D1" w:rsidRDefault="001C40D1">
      <w:pPr>
        <w:rPr>
          <w:lang w:val="es-ES"/>
        </w:rPr>
      </w:pPr>
    </w:p>
    <w:p w:rsidR="001C40D1" w:rsidRPr="001C40D1" w:rsidRDefault="001C40D1">
      <w:pPr>
        <w:rPr>
          <w:lang w:val="es-ES"/>
        </w:rPr>
      </w:pPr>
    </w:p>
    <w:sectPr w:rsidR="001C40D1" w:rsidRPr="001C40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06E7D"/>
    <w:multiLevelType w:val="hybridMultilevel"/>
    <w:tmpl w:val="2F2C337A"/>
    <w:lvl w:ilvl="0" w:tplc="D0D640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590A75"/>
    <w:multiLevelType w:val="hybridMultilevel"/>
    <w:tmpl w:val="338CF342"/>
    <w:lvl w:ilvl="0" w:tplc="D0D640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4C0115"/>
    <w:multiLevelType w:val="hybridMultilevel"/>
    <w:tmpl w:val="EDF45E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D1"/>
    <w:rsid w:val="001C40D1"/>
    <w:rsid w:val="00284C53"/>
    <w:rsid w:val="00401522"/>
    <w:rsid w:val="0043448F"/>
    <w:rsid w:val="007E20ED"/>
    <w:rsid w:val="00AF7825"/>
    <w:rsid w:val="00BF7C79"/>
    <w:rsid w:val="00D1056B"/>
    <w:rsid w:val="00E6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75964"/>
  <w15:chartTrackingRefBased/>
  <w15:docId w15:val="{93F06221-E562-4BBA-8C11-961FC6D8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4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373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Luis@pinturaspymasa.com</dc:creator>
  <cp:keywords/>
  <dc:description/>
  <cp:lastModifiedBy>Jose Luis@pinturaspymasa.com</cp:lastModifiedBy>
  <cp:revision>8</cp:revision>
  <dcterms:created xsi:type="dcterms:W3CDTF">2020-04-24T19:10:00Z</dcterms:created>
  <dcterms:modified xsi:type="dcterms:W3CDTF">2020-04-24T19:56:00Z</dcterms:modified>
</cp:coreProperties>
</file>